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编号：</w:t>
      </w:r>
      <w:r>
        <w:rPr>
          <w:rFonts w:hint="eastAsia" w:hAnsi="等线 Light" w:cs="仿宋_GB2312"/>
          <w:kern w:val="0"/>
          <w:szCs w:val="28"/>
        </w:rPr>
        <w:t>CMC-SHA-E-2021-0001</w:t>
      </w:r>
    </w:p>
    <w:p>
      <w:pPr>
        <w:rPr>
          <w:szCs w:val="21"/>
        </w:rPr>
      </w:pPr>
    </w:p>
    <w:p>
      <w:pPr>
        <w:jc w:val="center"/>
        <w:rPr>
          <w:rFonts w:ascii="华文中宋" w:hAnsi="华文中宋" w:eastAsia="华文中宋"/>
          <w:sz w:val="36"/>
          <w:szCs w:val="36"/>
        </w:rPr>
      </w:pPr>
      <w:r>
        <w:rPr>
          <w:rFonts w:hint="eastAsia" w:ascii="华文中宋" w:hAnsi="华文中宋" w:eastAsia="华文中宋"/>
          <w:sz w:val="36"/>
          <w:szCs w:val="36"/>
        </w:rPr>
        <w:t>中国国际航空股份有限公司供应商社会准则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
      <w:r>
        <w:rPr>
          <w:rFonts w:hint="eastAsia"/>
        </w:rPr>
        <w:t>中国国际航空股份有限公司（以下简称“国航”）一直致力于寻找并选择能够分享我们对于诚实正直的承诺并体现在其各个业务领域中的供应商。同时，我们也在积极的寻找并选择那些能够将社会和环境准则和其商业行为高度整合的供应商。国航的供应商应该积极的提供一份清晰、准确、恰当的报告，报告应能够充分体现其达到社会责任目标而努力的过程。</w:t>
      </w:r>
    </w:p>
    <w:p/>
    <w:p>
      <w:r>
        <w:rPr>
          <w:rFonts w:hint="eastAsia"/>
        </w:rPr>
        <w:t>依据《中国国际航空股份有限公司供应商行为准则》的核心标准，国航承诺将选择并保留那些能够达到要求的供应商。为建立国航供应链的符合性水准，我们要求所有的供应商均需完成此份自审问卷，并在3个星期内回复。</w:t>
      </w:r>
    </w:p>
    <w:p/>
    <w:p>
      <w:r>
        <w:rPr>
          <w:rFonts w:hint="eastAsia"/>
        </w:rPr>
        <w:t>对于贵公司能够配合我们完成此项工作，我们不胜</w:t>
      </w:r>
      <w:bookmarkStart w:id="0" w:name="_GoBack"/>
      <w:bookmarkEnd w:id="0"/>
      <w:r>
        <w:rPr>
          <w:rFonts w:hint="eastAsia"/>
        </w:rPr>
        <w:t>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r>
        <w:rPr>
          <w:rFonts w:hint="eastAsia"/>
        </w:rPr>
        <w:t>邮箱：</w:t>
      </w:r>
    </w:p>
    <w:p>
      <w:r>
        <w:rPr>
          <w:rFonts w:hint="eastAsia"/>
        </w:rPr>
        <w:t>日期：</w:t>
      </w:r>
    </w:p>
    <w:p>
      <w:pPr>
        <w:rPr>
          <w:b/>
        </w:rPr>
      </w:pPr>
    </w:p>
    <w:p>
      <w:pPr>
        <w:rPr>
          <w:b/>
        </w:rPr>
      </w:pPr>
      <w:r>
        <w:rPr>
          <w:rFonts w:hint="eastAsia"/>
          <w:b/>
        </w:rPr>
        <w:t>请供应商根据实际情况进行选择</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tcPr>
          <w:p>
            <w:pPr>
              <w:rPr>
                <w:b/>
              </w:rPr>
            </w:pPr>
            <w:r>
              <w:rPr>
                <w:rFonts w:hint="eastAsia"/>
                <w:b/>
              </w:rPr>
              <w:t>问题</w:t>
            </w:r>
          </w:p>
        </w:tc>
        <w:tc>
          <w:tcPr>
            <w:tcW w:w="810" w:type="dxa"/>
            <w:gridSpan w:val="2"/>
            <w:tcBorders>
              <w:right w:val="single" w:color="auto" w:sz="4" w:space="0"/>
            </w:tcBorders>
          </w:tcPr>
          <w:p>
            <w:pPr>
              <w:rPr>
                <w:b/>
              </w:rPr>
            </w:pPr>
            <w:r>
              <w:rPr>
                <w:rFonts w:hint="eastAsia"/>
                <w:b/>
              </w:rPr>
              <w:t>是</w:t>
            </w:r>
          </w:p>
        </w:tc>
        <w:tc>
          <w:tcPr>
            <w:tcW w:w="3473" w:type="dxa"/>
            <w:gridSpan w:val="23"/>
            <w:tcBorders>
              <w:left w:val="single" w:color="auto" w:sz="4" w:space="0"/>
            </w:tcBorders>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tcPr>
          <w:p>
            <w:pPr>
              <w:rPr>
                <w:b/>
              </w:rPr>
            </w:pPr>
          </w:p>
        </w:tc>
        <w:tc>
          <w:tcPr>
            <w:tcW w:w="810" w:type="dxa"/>
            <w:gridSpan w:val="2"/>
            <w:tcBorders>
              <w:right w:val="single" w:color="auto" w:sz="4" w:space="0"/>
            </w:tcBorders>
          </w:tcPr>
          <w:p>
            <w:pPr>
              <w:rPr>
                <w:b/>
              </w:rPr>
            </w:pPr>
            <w:r>
              <w:rPr>
                <w:rFonts w:hint="eastAsia"/>
                <w:b/>
              </w:rPr>
              <w:t>符合</w:t>
            </w:r>
          </w:p>
        </w:tc>
        <w:tc>
          <w:tcPr>
            <w:tcW w:w="856" w:type="dxa"/>
            <w:gridSpan w:val="3"/>
            <w:tcBorders>
              <w:left w:val="single" w:color="auto" w:sz="4" w:space="0"/>
              <w:right w:val="single" w:color="auto" w:sz="4" w:space="0"/>
            </w:tcBorders>
          </w:tcPr>
          <w:p>
            <w:pPr>
              <w:rPr>
                <w:b/>
              </w:rPr>
            </w:pPr>
            <w:r>
              <w:rPr>
                <w:rFonts w:hint="eastAsia"/>
                <w:b/>
              </w:rPr>
              <w:t>3个月内符合要求</w:t>
            </w:r>
          </w:p>
        </w:tc>
        <w:tc>
          <w:tcPr>
            <w:tcW w:w="851" w:type="dxa"/>
            <w:gridSpan w:val="9"/>
            <w:tcBorders>
              <w:left w:val="single" w:color="auto" w:sz="4" w:space="0"/>
              <w:right w:val="single" w:color="auto" w:sz="4" w:space="0"/>
            </w:tcBorders>
          </w:tcPr>
          <w:p>
            <w:pPr>
              <w:rPr>
                <w:b/>
              </w:rPr>
            </w:pPr>
            <w:r>
              <w:rPr>
                <w:rFonts w:hint="eastAsia"/>
                <w:b/>
              </w:rPr>
              <w:t>6个月内符合要求</w:t>
            </w:r>
          </w:p>
        </w:tc>
        <w:tc>
          <w:tcPr>
            <w:tcW w:w="850" w:type="dxa"/>
            <w:gridSpan w:val="8"/>
            <w:tcBorders>
              <w:left w:val="single" w:color="auto" w:sz="4" w:space="0"/>
              <w:right w:val="single" w:color="auto" w:sz="4" w:space="0"/>
            </w:tcBorders>
          </w:tcPr>
          <w:p>
            <w:pPr>
              <w:rPr>
                <w:b/>
              </w:rPr>
            </w:pPr>
            <w:r>
              <w:rPr>
                <w:rFonts w:hint="eastAsia"/>
                <w:b/>
              </w:rPr>
              <w:t>12个月内符合要求</w:t>
            </w:r>
          </w:p>
        </w:tc>
        <w:tc>
          <w:tcPr>
            <w:tcW w:w="916" w:type="dxa"/>
            <w:gridSpan w:val="3"/>
            <w:tcBorders>
              <w:left w:val="single" w:color="auto" w:sz="4" w:space="0"/>
            </w:tcBorders>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tcPr>
          <w:p>
            <w:pPr>
              <w:rPr>
                <w:b/>
              </w:rPr>
            </w:pPr>
          </w:p>
        </w:tc>
        <w:tc>
          <w:tcPr>
            <w:tcW w:w="856" w:type="dxa"/>
            <w:gridSpan w:val="3"/>
            <w:tcBorders>
              <w:left w:val="single" w:color="auto" w:sz="4" w:space="0"/>
              <w:bottom w:val="single" w:color="auto" w:sz="4" w:space="0"/>
              <w:right w:val="single" w:color="auto" w:sz="4" w:space="0"/>
            </w:tcBorders>
          </w:tcPr>
          <w:p>
            <w:pPr>
              <w:rPr>
                <w:b/>
              </w:rPr>
            </w:pPr>
          </w:p>
        </w:tc>
        <w:tc>
          <w:tcPr>
            <w:tcW w:w="851" w:type="dxa"/>
            <w:gridSpan w:val="9"/>
            <w:tcBorders>
              <w:left w:val="single" w:color="auto" w:sz="4" w:space="0"/>
              <w:bottom w:val="single" w:color="auto" w:sz="4" w:space="0"/>
              <w:right w:val="single" w:color="auto" w:sz="4" w:space="0"/>
            </w:tcBorders>
          </w:tcPr>
          <w:p>
            <w:pPr>
              <w:rPr>
                <w:b/>
              </w:rPr>
            </w:pPr>
          </w:p>
        </w:tc>
        <w:tc>
          <w:tcPr>
            <w:tcW w:w="850" w:type="dxa"/>
            <w:gridSpan w:val="8"/>
            <w:tcBorders>
              <w:left w:val="single" w:color="auto" w:sz="4" w:space="0"/>
              <w:bottom w:val="single" w:color="auto" w:sz="4" w:space="0"/>
              <w:right w:val="single" w:color="auto" w:sz="4" w:space="0"/>
            </w:tcBorders>
          </w:tcPr>
          <w:p>
            <w:pPr>
              <w:rPr>
                <w:b/>
              </w:rPr>
            </w:pPr>
          </w:p>
        </w:tc>
        <w:tc>
          <w:tcPr>
            <w:tcW w:w="916" w:type="dxa"/>
            <w:gridSpan w:val="3"/>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tcPr>
          <w:p>
            <w:pPr>
              <w:rPr>
                <w:b/>
              </w:rPr>
            </w:pPr>
          </w:p>
        </w:tc>
        <w:tc>
          <w:tcPr>
            <w:tcW w:w="871" w:type="dxa"/>
            <w:gridSpan w:val="4"/>
            <w:tcBorders>
              <w:left w:val="single" w:color="auto" w:sz="4" w:space="0"/>
              <w:bottom w:val="single" w:color="auto" w:sz="4" w:space="0"/>
              <w:right w:val="single" w:color="auto" w:sz="4" w:space="0"/>
            </w:tcBorders>
          </w:tcPr>
          <w:p>
            <w:pPr>
              <w:rPr>
                <w:b/>
              </w:rPr>
            </w:pPr>
          </w:p>
        </w:tc>
        <w:tc>
          <w:tcPr>
            <w:tcW w:w="870" w:type="dxa"/>
            <w:gridSpan w:val="10"/>
            <w:tcBorders>
              <w:left w:val="single" w:color="auto" w:sz="4" w:space="0"/>
              <w:bottom w:val="single" w:color="auto" w:sz="4" w:space="0"/>
              <w:right w:val="single" w:color="auto" w:sz="4" w:space="0"/>
            </w:tcBorders>
          </w:tcPr>
          <w:p>
            <w:pPr>
              <w:rPr>
                <w:b/>
              </w:rPr>
            </w:pPr>
          </w:p>
        </w:tc>
        <w:tc>
          <w:tcPr>
            <w:tcW w:w="841" w:type="dxa"/>
            <w:gridSpan w:val="8"/>
            <w:tcBorders>
              <w:left w:val="single" w:color="auto" w:sz="4" w:space="0"/>
              <w:bottom w:val="single" w:color="auto" w:sz="4" w:space="0"/>
              <w:right w:val="single" w:color="auto" w:sz="4" w:space="0"/>
            </w:tcBorders>
          </w:tcPr>
          <w:p>
            <w:pPr>
              <w:rPr>
                <w:b/>
              </w:rPr>
            </w:pPr>
          </w:p>
        </w:tc>
        <w:tc>
          <w:tcPr>
            <w:tcW w:w="906" w:type="dxa"/>
            <w:gridSpan w:val="2"/>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tcPr>
          <w:p>
            <w:pPr>
              <w:rPr>
                <w:b/>
              </w:rPr>
            </w:pPr>
          </w:p>
        </w:tc>
        <w:tc>
          <w:tcPr>
            <w:tcW w:w="900" w:type="dxa"/>
            <w:gridSpan w:val="6"/>
            <w:tcBorders>
              <w:left w:val="single" w:color="auto" w:sz="4" w:space="0"/>
              <w:bottom w:val="single" w:color="auto" w:sz="4" w:space="0"/>
              <w:right w:val="single" w:color="auto" w:sz="4" w:space="0"/>
            </w:tcBorders>
          </w:tcPr>
          <w:p>
            <w:pPr>
              <w:rPr>
                <w:b/>
              </w:rPr>
            </w:pPr>
          </w:p>
        </w:tc>
        <w:tc>
          <w:tcPr>
            <w:tcW w:w="872" w:type="dxa"/>
            <w:gridSpan w:val="10"/>
            <w:tcBorders>
              <w:left w:val="single" w:color="auto" w:sz="4" w:space="0"/>
              <w:bottom w:val="single" w:color="auto" w:sz="4" w:space="0"/>
              <w:right w:val="single" w:color="auto" w:sz="4" w:space="0"/>
            </w:tcBorders>
          </w:tcPr>
          <w:p>
            <w:pPr>
              <w:rPr>
                <w:b/>
              </w:rPr>
            </w:pPr>
          </w:p>
        </w:tc>
        <w:tc>
          <w:tcPr>
            <w:tcW w:w="810" w:type="dxa"/>
            <w:gridSpan w:val="6"/>
            <w:tcBorders>
              <w:left w:val="single" w:color="auto" w:sz="4" w:space="0"/>
              <w:bottom w:val="single" w:color="auto" w:sz="4" w:space="0"/>
              <w:right w:val="single" w:color="auto" w:sz="4" w:space="0"/>
            </w:tcBorders>
          </w:tcPr>
          <w:p>
            <w:pPr>
              <w:rPr>
                <w:b/>
              </w:rPr>
            </w:pPr>
          </w:p>
        </w:tc>
        <w:tc>
          <w:tcPr>
            <w:tcW w:w="906" w:type="dxa"/>
            <w:gridSpan w:val="2"/>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tcPr>
          <w:p>
            <w:pPr>
              <w:rPr>
                <w:b/>
              </w:rPr>
            </w:pPr>
          </w:p>
        </w:tc>
        <w:tc>
          <w:tcPr>
            <w:tcW w:w="871" w:type="dxa"/>
            <w:gridSpan w:val="4"/>
            <w:tcBorders>
              <w:left w:val="single" w:color="auto" w:sz="4" w:space="0"/>
              <w:bottom w:val="single" w:color="auto" w:sz="4" w:space="0"/>
              <w:right w:val="single" w:color="auto" w:sz="4" w:space="0"/>
            </w:tcBorders>
          </w:tcPr>
          <w:p>
            <w:pPr>
              <w:rPr>
                <w:b/>
              </w:rPr>
            </w:pPr>
          </w:p>
        </w:tc>
        <w:tc>
          <w:tcPr>
            <w:tcW w:w="886" w:type="dxa"/>
            <w:gridSpan w:val="11"/>
            <w:tcBorders>
              <w:left w:val="single" w:color="auto" w:sz="4" w:space="0"/>
              <w:bottom w:val="single" w:color="auto" w:sz="4" w:space="0"/>
              <w:right w:val="single" w:color="auto" w:sz="4" w:space="0"/>
            </w:tcBorders>
          </w:tcPr>
          <w:p>
            <w:pPr>
              <w:rPr>
                <w:b/>
              </w:rPr>
            </w:pPr>
          </w:p>
        </w:tc>
        <w:tc>
          <w:tcPr>
            <w:tcW w:w="810" w:type="dxa"/>
            <w:gridSpan w:val="6"/>
            <w:tcBorders>
              <w:left w:val="single" w:color="auto" w:sz="4" w:space="0"/>
              <w:bottom w:val="single" w:color="auto" w:sz="4" w:space="0"/>
              <w:right w:val="single" w:color="auto" w:sz="4" w:space="0"/>
            </w:tcBorders>
          </w:tcPr>
          <w:p>
            <w:pPr>
              <w:rPr>
                <w:b/>
              </w:rPr>
            </w:pPr>
          </w:p>
        </w:tc>
        <w:tc>
          <w:tcPr>
            <w:tcW w:w="906" w:type="dxa"/>
            <w:gridSpan w:val="2"/>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tcPr>
          <w:p>
            <w:pPr>
              <w:rPr>
                <w:b/>
              </w:rPr>
            </w:pPr>
          </w:p>
        </w:tc>
        <w:tc>
          <w:tcPr>
            <w:tcW w:w="886" w:type="dxa"/>
            <w:gridSpan w:val="5"/>
            <w:tcBorders>
              <w:left w:val="single" w:color="auto" w:sz="4" w:space="0"/>
              <w:bottom w:val="single" w:color="auto" w:sz="4" w:space="0"/>
              <w:right w:val="single" w:color="auto" w:sz="4" w:space="0"/>
            </w:tcBorders>
          </w:tcPr>
          <w:p>
            <w:pPr>
              <w:rPr>
                <w:b/>
              </w:rPr>
            </w:pPr>
          </w:p>
        </w:tc>
        <w:tc>
          <w:tcPr>
            <w:tcW w:w="870" w:type="dxa"/>
            <w:gridSpan w:val="10"/>
            <w:tcBorders>
              <w:left w:val="single" w:color="auto" w:sz="4" w:space="0"/>
              <w:bottom w:val="single" w:color="auto" w:sz="4" w:space="0"/>
              <w:right w:val="single" w:color="auto" w:sz="4" w:space="0"/>
            </w:tcBorders>
          </w:tcPr>
          <w:p>
            <w:pPr>
              <w:rPr>
                <w:b/>
              </w:rPr>
            </w:pPr>
          </w:p>
        </w:tc>
        <w:tc>
          <w:tcPr>
            <w:tcW w:w="840" w:type="dxa"/>
            <w:gridSpan w:val="8"/>
            <w:tcBorders>
              <w:left w:val="single" w:color="auto" w:sz="4" w:space="0"/>
              <w:bottom w:val="single" w:color="auto" w:sz="4" w:space="0"/>
              <w:right w:val="single" w:color="auto" w:sz="4" w:space="0"/>
            </w:tcBorders>
          </w:tcPr>
          <w:p>
            <w:pPr>
              <w:rPr>
                <w:b/>
              </w:rPr>
            </w:pPr>
          </w:p>
        </w:tc>
        <w:tc>
          <w:tcPr>
            <w:tcW w:w="892" w:type="dxa"/>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tcPr>
          <w:p>
            <w:pPr>
              <w:rPr>
                <w:b/>
              </w:rPr>
            </w:pPr>
          </w:p>
        </w:tc>
        <w:tc>
          <w:tcPr>
            <w:tcW w:w="900" w:type="dxa"/>
            <w:gridSpan w:val="6"/>
            <w:tcBorders>
              <w:left w:val="single" w:color="auto" w:sz="4" w:space="0"/>
              <w:bottom w:val="single" w:color="auto" w:sz="4" w:space="0"/>
              <w:right w:val="single" w:color="auto" w:sz="4" w:space="0"/>
            </w:tcBorders>
          </w:tcPr>
          <w:p>
            <w:pPr>
              <w:rPr>
                <w:b/>
              </w:rPr>
            </w:pPr>
          </w:p>
        </w:tc>
        <w:tc>
          <w:tcPr>
            <w:tcW w:w="857" w:type="dxa"/>
            <w:gridSpan w:val="9"/>
            <w:tcBorders>
              <w:left w:val="single" w:color="auto" w:sz="4" w:space="0"/>
              <w:bottom w:val="single" w:color="auto" w:sz="4" w:space="0"/>
              <w:right w:val="single" w:color="auto" w:sz="4" w:space="0"/>
            </w:tcBorders>
          </w:tcPr>
          <w:p>
            <w:pPr>
              <w:rPr>
                <w:b/>
              </w:rPr>
            </w:pPr>
          </w:p>
        </w:tc>
        <w:tc>
          <w:tcPr>
            <w:tcW w:w="810" w:type="dxa"/>
            <w:gridSpan w:val="6"/>
            <w:tcBorders>
              <w:left w:val="single" w:color="auto" w:sz="4" w:space="0"/>
              <w:bottom w:val="single" w:color="auto" w:sz="4" w:space="0"/>
              <w:right w:val="single" w:color="auto" w:sz="4" w:space="0"/>
            </w:tcBorders>
          </w:tcPr>
          <w:p>
            <w:pPr>
              <w:rPr>
                <w:b/>
              </w:rPr>
            </w:pPr>
          </w:p>
        </w:tc>
        <w:tc>
          <w:tcPr>
            <w:tcW w:w="906" w:type="dxa"/>
            <w:gridSpan w:val="2"/>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tcPr>
          <w:p>
            <w:pPr>
              <w:rPr>
                <w:b/>
              </w:rPr>
            </w:pPr>
          </w:p>
        </w:tc>
        <w:tc>
          <w:tcPr>
            <w:tcW w:w="4283" w:type="dxa"/>
            <w:gridSpan w:val="25"/>
            <w:tcBorders>
              <w:top w:val="single" w:color="auto" w:sz="4" w:space="0"/>
            </w:tcBorders>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tcPr>
          <w:p>
            <w:pPr>
              <w:rPr>
                <w:b/>
              </w:rPr>
            </w:pPr>
          </w:p>
        </w:tc>
        <w:tc>
          <w:tcPr>
            <w:tcW w:w="930" w:type="dxa"/>
            <w:gridSpan w:val="8"/>
            <w:tcBorders>
              <w:top w:val="single" w:color="auto" w:sz="4" w:space="0"/>
              <w:left w:val="single" w:color="auto" w:sz="4" w:space="0"/>
              <w:right w:val="single" w:color="auto" w:sz="4" w:space="0"/>
            </w:tcBorders>
          </w:tcPr>
          <w:p>
            <w:pPr>
              <w:rPr>
                <w:b/>
              </w:rPr>
            </w:pPr>
          </w:p>
        </w:tc>
        <w:tc>
          <w:tcPr>
            <w:tcW w:w="870" w:type="dxa"/>
            <w:gridSpan w:val="9"/>
            <w:tcBorders>
              <w:top w:val="single" w:color="auto" w:sz="4" w:space="0"/>
              <w:left w:val="single" w:color="auto" w:sz="4" w:space="0"/>
              <w:right w:val="single" w:color="auto" w:sz="4" w:space="0"/>
            </w:tcBorders>
          </w:tcPr>
          <w:p>
            <w:pPr>
              <w:rPr>
                <w:b/>
              </w:rPr>
            </w:pPr>
          </w:p>
        </w:tc>
        <w:tc>
          <w:tcPr>
            <w:tcW w:w="782" w:type="dxa"/>
            <w:gridSpan w:val="5"/>
            <w:tcBorders>
              <w:top w:val="single" w:color="auto" w:sz="4" w:space="0"/>
              <w:left w:val="single" w:color="auto" w:sz="4" w:space="0"/>
              <w:bottom w:val="single" w:color="auto" w:sz="4" w:space="0"/>
              <w:right w:val="single" w:color="auto" w:sz="4" w:space="0"/>
            </w:tcBorders>
          </w:tcPr>
          <w:p>
            <w:pPr>
              <w:rPr>
                <w:b/>
              </w:rPr>
            </w:pPr>
          </w:p>
        </w:tc>
        <w:tc>
          <w:tcPr>
            <w:tcW w:w="906" w:type="dxa"/>
            <w:gridSpan w:val="2"/>
            <w:tcBorders>
              <w:top w:val="single" w:color="auto" w:sz="4" w:space="0"/>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tcPr>
          <w:p>
            <w:pPr>
              <w:rPr>
                <w:b/>
              </w:rPr>
            </w:pPr>
          </w:p>
        </w:tc>
        <w:tc>
          <w:tcPr>
            <w:tcW w:w="4283" w:type="dxa"/>
            <w:gridSpan w:val="25"/>
            <w:tcBorders>
              <w:top w:val="single" w:color="auto" w:sz="4" w:space="0"/>
            </w:tcBorders>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tcPr>
          <w:p>
            <w:pPr>
              <w:rPr>
                <w:b/>
              </w:rPr>
            </w:pPr>
            <w:r>
              <w:rPr>
                <w:rFonts w:hint="eastAsia"/>
                <w:b/>
              </w:rPr>
              <w:t>8</w:t>
            </w:r>
            <w:r>
              <w:rPr>
                <w:b/>
              </w:rPr>
              <w:t>.</w:t>
            </w:r>
            <w:r>
              <w:rPr>
                <w:rFonts w:hint="eastAsia"/>
                <w:b/>
              </w:rPr>
              <w:t>数据保护</w:t>
            </w:r>
          </w:p>
          <w:p>
            <w:pPr>
              <w:rPr>
                <w:b/>
              </w:rPr>
            </w:pPr>
            <w:r>
              <w:rPr>
                <w:rFonts w:hint="eastAsia"/>
              </w:rPr>
              <w:t>我们遵守适用的数据保护法律的规定，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tcPr>
          <w:p>
            <w:pPr>
              <w:rPr>
                <w:b/>
              </w:rPr>
            </w:pPr>
          </w:p>
        </w:tc>
        <w:tc>
          <w:tcPr>
            <w:tcW w:w="871" w:type="dxa"/>
            <w:gridSpan w:val="4"/>
            <w:tcBorders>
              <w:left w:val="single" w:color="auto" w:sz="4" w:space="0"/>
              <w:bottom w:val="single" w:color="auto" w:sz="4" w:space="0"/>
              <w:right w:val="single" w:color="auto" w:sz="4" w:space="0"/>
            </w:tcBorders>
          </w:tcPr>
          <w:p>
            <w:pPr>
              <w:rPr>
                <w:b/>
              </w:rPr>
            </w:pPr>
          </w:p>
        </w:tc>
        <w:tc>
          <w:tcPr>
            <w:tcW w:w="825" w:type="dxa"/>
            <w:gridSpan w:val="7"/>
            <w:tcBorders>
              <w:left w:val="single" w:color="auto" w:sz="4" w:space="0"/>
              <w:bottom w:val="single" w:color="auto" w:sz="4" w:space="0"/>
              <w:right w:val="single" w:color="auto" w:sz="4" w:space="0"/>
            </w:tcBorders>
          </w:tcPr>
          <w:p>
            <w:pPr>
              <w:rPr>
                <w:b/>
              </w:rPr>
            </w:pPr>
          </w:p>
        </w:tc>
        <w:tc>
          <w:tcPr>
            <w:tcW w:w="810" w:type="dxa"/>
            <w:gridSpan w:val="8"/>
            <w:tcBorders>
              <w:left w:val="single" w:color="auto" w:sz="4" w:space="0"/>
              <w:bottom w:val="single" w:color="auto" w:sz="4" w:space="0"/>
              <w:right w:val="single" w:color="auto" w:sz="4" w:space="0"/>
            </w:tcBorders>
          </w:tcPr>
          <w:p>
            <w:pPr>
              <w:rPr>
                <w:b/>
              </w:rPr>
            </w:pPr>
          </w:p>
        </w:tc>
        <w:tc>
          <w:tcPr>
            <w:tcW w:w="967" w:type="dxa"/>
            <w:gridSpan w:val="4"/>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tcPr>
          <w:p>
            <w:pPr>
              <w:rPr>
                <w:b/>
              </w:rPr>
            </w:pPr>
            <w:r>
              <w:rPr>
                <w:rFonts w:hint="eastAsia"/>
                <w:b/>
              </w:rPr>
              <w:t>9．员工权利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tcPr>
          <w:p>
            <w:pPr>
              <w:rPr>
                <w:b/>
              </w:rPr>
            </w:pPr>
          </w:p>
        </w:tc>
        <w:tc>
          <w:tcPr>
            <w:tcW w:w="795" w:type="dxa"/>
            <w:tcBorders>
              <w:top w:val="single" w:color="auto" w:sz="4" w:space="0"/>
              <w:left w:val="single" w:color="auto" w:sz="4" w:space="0"/>
              <w:right w:val="single" w:color="auto" w:sz="4" w:space="0"/>
            </w:tcBorders>
          </w:tcPr>
          <w:p>
            <w:pPr>
              <w:rPr>
                <w:b/>
              </w:rPr>
            </w:pPr>
          </w:p>
        </w:tc>
        <w:tc>
          <w:tcPr>
            <w:tcW w:w="735" w:type="dxa"/>
            <w:gridSpan w:val="6"/>
            <w:tcBorders>
              <w:top w:val="single" w:color="auto" w:sz="4" w:space="0"/>
              <w:left w:val="single" w:color="auto" w:sz="4" w:space="0"/>
              <w:right w:val="single" w:color="auto" w:sz="4" w:space="0"/>
            </w:tcBorders>
          </w:tcPr>
          <w:p>
            <w:pPr>
              <w:rPr>
                <w:b/>
              </w:rPr>
            </w:pPr>
          </w:p>
        </w:tc>
        <w:tc>
          <w:tcPr>
            <w:tcW w:w="930" w:type="dxa"/>
            <w:gridSpan w:val="10"/>
            <w:tcBorders>
              <w:top w:val="single" w:color="auto" w:sz="4" w:space="0"/>
              <w:left w:val="single" w:color="auto" w:sz="4" w:space="0"/>
              <w:right w:val="single" w:color="auto" w:sz="4" w:space="0"/>
            </w:tcBorders>
          </w:tcPr>
          <w:p>
            <w:pPr>
              <w:rPr>
                <w:b/>
              </w:rPr>
            </w:pPr>
          </w:p>
        </w:tc>
        <w:tc>
          <w:tcPr>
            <w:tcW w:w="998" w:type="dxa"/>
            <w:gridSpan w:val="5"/>
            <w:tcBorders>
              <w:top w:val="single" w:color="auto" w:sz="4" w:space="0"/>
              <w:left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tcPr>
          <w:p>
            <w:pPr>
              <w:rPr>
                <w:b/>
              </w:rPr>
            </w:pPr>
          </w:p>
        </w:tc>
        <w:tc>
          <w:tcPr>
            <w:tcW w:w="4283" w:type="dxa"/>
            <w:gridSpan w:val="25"/>
            <w:tcBorders>
              <w:top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tcPr>
          <w:p>
            <w:pPr>
              <w:rPr>
                <w:b/>
              </w:rPr>
            </w:pPr>
            <w:r>
              <w:rPr>
                <w:rFonts w:hint="eastAsia"/>
                <w:b/>
              </w:rPr>
              <w:t>10.供应链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tcPr>
          <w:p>
            <w:pPr>
              <w:rPr>
                <w:b/>
              </w:rPr>
            </w:pPr>
          </w:p>
        </w:tc>
        <w:tc>
          <w:tcPr>
            <w:tcW w:w="841" w:type="dxa"/>
            <w:gridSpan w:val="2"/>
            <w:tcBorders>
              <w:left w:val="single" w:color="auto" w:sz="4" w:space="0"/>
              <w:bottom w:val="single" w:color="auto" w:sz="4" w:space="0"/>
              <w:right w:val="single" w:color="auto" w:sz="4" w:space="0"/>
            </w:tcBorders>
          </w:tcPr>
          <w:p>
            <w:pPr>
              <w:rPr>
                <w:b/>
              </w:rPr>
            </w:pPr>
          </w:p>
        </w:tc>
        <w:tc>
          <w:tcPr>
            <w:tcW w:w="765" w:type="dxa"/>
            <w:gridSpan w:val="6"/>
            <w:tcBorders>
              <w:left w:val="single" w:color="auto" w:sz="4" w:space="0"/>
              <w:bottom w:val="single" w:color="auto" w:sz="4" w:space="0"/>
              <w:right w:val="single" w:color="auto" w:sz="4" w:space="0"/>
            </w:tcBorders>
          </w:tcPr>
          <w:p>
            <w:pPr>
              <w:rPr>
                <w:b/>
              </w:rPr>
            </w:pPr>
          </w:p>
        </w:tc>
        <w:tc>
          <w:tcPr>
            <w:tcW w:w="825" w:type="dxa"/>
            <w:gridSpan w:val="8"/>
            <w:tcBorders>
              <w:left w:val="single" w:color="auto" w:sz="4" w:space="0"/>
              <w:bottom w:val="single" w:color="auto" w:sz="4" w:space="0"/>
              <w:right w:val="single" w:color="auto" w:sz="4" w:space="0"/>
            </w:tcBorders>
          </w:tcPr>
          <w:p>
            <w:pPr>
              <w:rPr>
                <w:b/>
              </w:rPr>
            </w:pPr>
          </w:p>
        </w:tc>
        <w:tc>
          <w:tcPr>
            <w:tcW w:w="1027" w:type="dxa"/>
            <w:gridSpan w:val="6"/>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tcPr>
          <w:p>
            <w:pPr>
              <w:rPr>
                <w:b/>
              </w:rPr>
            </w:pPr>
          </w:p>
        </w:tc>
        <w:tc>
          <w:tcPr>
            <w:tcW w:w="4283" w:type="dxa"/>
            <w:gridSpan w:val="25"/>
            <w:tcBorders>
              <w:top w:val="single" w:color="auto" w:sz="4" w:space="0"/>
            </w:tcBorders>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tcPr>
          <w:p>
            <w:pPr>
              <w:rPr>
                <w:b/>
              </w:rPr>
            </w:pPr>
            <w:r>
              <w:rPr>
                <w:rFonts w:hint="eastAsia"/>
                <w:b/>
              </w:rPr>
              <w:t>11.监督和记录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tcPr>
          <w:p>
            <w:pPr>
              <w:rPr>
                <w:b/>
              </w:rPr>
            </w:pPr>
          </w:p>
        </w:tc>
        <w:tc>
          <w:tcPr>
            <w:tcW w:w="856" w:type="dxa"/>
            <w:gridSpan w:val="3"/>
            <w:tcBorders>
              <w:left w:val="single" w:color="auto" w:sz="4" w:space="0"/>
              <w:bottom w:val="single" w:color="auto" w:sz="4" w:space="0"/>
              <w:right w:val="single" w:color="auto" w:sz="4" w:space="0"/>
            </w:tcBorders>
          </w:tcPr>
          <w:p>
            <w:pPr>
              <w:rPr>
                <w:b/>
              </w:rPr>
            </w:pPr>
          </w:p>
        </w:tc>
        <w:tc>
          <w:tcPr>
            <w:tcW w:w="810" w:type="dxa"/>
            <w:gridSpan w:val="6"/>
            <w:tcBorders>
              <w:left w:val="single" w:color="auto" w:sz="4" w:space="0"/>
              <w:bottom w:val="single" w:color="auto" w:sz="4" w:space="0"/>
              <w:right w:val="single" w:color="auto" w:sz="4" w:space="0"/>
            </w:tcBorders>
          </w:tcPr>
          <w:p>
            <w:pPr>
              <w:rPr>
                <w:b/>
              </w:rPr>
            </w:pPr>
          </w:p>
        </w:tc>
        <w:tc>
          <w:tcPr>
            <w:tcW w:w="765" w:type="dxa"/>
            <w:gridSpan w:val="7"/>
            <w:tcBorders>
              <w:left w:val="single" w:color="auto" w:sz="4" w:space="0"/>
              <w:bottom w:val="single" w:color="auto" w:sz="4" w:space="0"/>
              <w:right w:val="single" w:color="auto" w:sz="4" w:space="0"/>
            </w:tcBorders>
          </w:tcPr>
          <w:p>
            <w:pPr>
              <w:rPr>
                <w:b/>
              </w:rPr>
            </w:pPr>
          </w:p>
        </w:tc>
        <w:tc>
          <w:tcPr>
            <w:tcW w:w="1027" w:type="dxa"/>
            <w:gridSpan w:val="6"/>
            <w:tcBorders>
              <w:left w:val="single" w:color="auto" w:sz="4" w:space="0"/>
              <w:bottom w:val="single" w:color="auto" w:sz="4" w:space="0"/>
            </w:tcBorders>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tcPr>
          <w:p>
            <w:pPr>
              <w:rPr>
                <w:b/>
              </w:rPr>
            </w:pPr>
          </w:p>
        </w:tc>
        <w:tc>
          <w:tcPr>
            <w:tcW w:w="4283" w:type="dxa"/>
            <w:gridSpan w:val="25"/>
            <w:tcBorders>
              <w:top w:val="single" w:color="auto" w:sz="4" w:space="0"/>
              <w:bottom w:val="single" w:color="auto" w:sz="4" w:space="0"/>
            </w:tcBorders>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1BC3"/>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0F9D"/>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762FE"/>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B75F4"/>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5BD6"/>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E57F2"/>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910F19"/>
    <w:rsid w:val="53A6546D"/>
    <w:rsid w:val="5B986E57"/>
    <w:rsid w:val="660A28DD"/>
    <w:rsid w:val="6DD8427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Air-China</Company>
  <Pages>3</Pages>
  <Words>230</Words>
  <Characters>1311</Characters>
  <Lines>10</Lines>
  <Paragraphs>3</Paragraphs>
  <TotalTime>0</TotalTime>
  <ScaleCrop>false</ScaleCrop>
  <LinksUpToDate>false</LinksUpToDate>
  <CharactersWithSpaces>1538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陆杨婷</cp:lastModifiedBy>
  <cp:lastPrinted>2018-09-29T01:15:00Z</cp:lastPrinted>
  <dcterms:modified xsi:type="dcterms:W3CDTF">2021-07-06T01:21:10Z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