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22A6" w14:textId="77777777" w:rsidR="00331894" w:rsidRDefault="00331894" w:rsidP="00331894">
      <w:pPr>
        <w:pStyle w:val="1"/>
        <w:ind w:left="0" w:firstLine="0"/>
        <w:jc w:val="center"/>
      </w:pPr>
      <w:r>
        <w:rPr>
          <w:rFonts w:hint="eastAsia"/>
        </w:rPr>
        <w:t>采购需求</w:t>
      </w:r>
    </w:p>
    <w:tbl>
      <w:tblPr>
        <w:tblW w:w="4696" w:type="pct"/>
        <w:tblLayout w:type="fixed"/>
        <w:tblLook w:val="04A0" w:firstRow="1" w:lastRow="0" w:firstColumn="1" w:lastColumn="0" w:noHBand="0" w:noVBand="1"/>
      </w:tblPr>
      <w:tblGrid>
        <w:gridCol w:w="639"/>
        <w:gridCol w:w="1315"/>
        <w:gridCol w:w="1686"/>
        <w:gridCol w:w="1272"/>
        <w:gridCol w:w="1061"/>
        <w:gridCol w:w="638"/>
        <w:gridCol w:w="638"/>
        <w:gridCol w:w="1109"/>
        <w:gridCol w:w="996"/>
        <w:gridCol w:w="2972"/>
        <w:gridCol w:w="1136"/>
      </w:tblGrid>
      <w:tr w:rsidR="00331894" w:rsidRPr="007251C9" w14:paraId="4C147E04" w14:textId="77777777" w:rsidTr="00331894">
        <w:trPr>
          <w:trHeight w:val="11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90ECA9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FD3C544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43B28B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256D9E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原产</w:t>
            </w:r>
            <w:proofErr w:type="gramStart"/>
            <w:r w:rsidRPr="007251C9">
              <w:rPr>
                <w:rFonts w:hint="eastAsia"/>
                <w:b/>
                <w:bCs/>
              </w:rPr>
              <w:t>国需求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EB0843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清真需求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3A8BF38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BBC88C1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D743E9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出成率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54F56B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近一年仅供参考用量</w:t>
            </w:r>
            <w:r w:rsidRPr="007251C9">
              <w:rPr>
                <w:rFonts w:hint="eastAsia"/>
                <w:b/>
                <w:bCs/>
              </w:rPr>
              <w:br/>
            </w:r>
            <w:r w:rsidRPr="007251C9">
              <w:rPr>
                <w:rFonts w:hint="eastAsia"/>
                <w:b/>
                <w:bCs/>
              </w:rPr>
              <w:t>（按单位栏计算）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957F76B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照片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EBB8CC8" w14:textId="77777777" w:rsidR="00331894" w:rsidRPr="007251C9" w:rsidRDefault="00331894" w:rsidP="00331894">
            <w:pPr>
              <w:jc w:val="center"/>
              <w:rPr>
                <w:b/>
                <w:bCs/>
              </w:rPr>
            </w:pPr>
            <w:r w:rsidRPr="007251C9">
              <w:rPr>
                <w:rFonts w:hint="eastAsia"/>
                <w:b/>
                <w:bCs/>
              </w:rPr>
              <w:t>备注</w:t>
            </w:r>
          </w:p>
        </w:tc>
      </w:tr>
      <w:tr w:rsidR="00331894" w:rsidRPr="007251C9" w14:paraId="33328A31" w14:textId="77777777" w:rsidTr="00331894">
        <w:trPr>
          <w:trHeight w:val="21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3437B" w14:textId="39D3F41E" w:rsidR="00331894" w:rsidRPr="007251C9" w:rsidRDefault="00331894" w:rsidP="00331894">
            <w:r w:rsidRPr="007251C9">
              <w:rPr>
                <w:rFonts w:hint="eastAsia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B254" w14:textId="1348EA4F" w:rsidR="00331894" w:rsidRPr="007251C9" w:rsidRDefault="00331894" w:rsidP="00331894">
            <w:r w:rsidRPr="007251C9">
              <w:rPr>
                <w:rFonts w:hint="eastAsia"/>
              </w:rPr>
              <w:t>X120000285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628E3" w14:textId="6F519025" w:rsidR="00331894" w:rsidRPr="007251C9" w:rsidRDefault="00331894" w:rsidP="00331894">
            <w:r w:rsidRPr="007251C9">
              <w:rPr>
                <w:rFonts w:hint="eastAsia"/>
              </w:rPr>
              <w:t>中国日报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B8DA4" w14:textId="2713C52B" w:rsidR="00331894" w:rsidRPr="007251C9" w:rsidRDefault="00331894" w:rsidP="00331894">
            <w:r w:rsidRPr="007251C9">
              <w:rPr>
                <w:rFonts w:hint="eastAsia"/>
              </w:rPr>
              <w:t>不指定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5AC1C" w14:textId="3C7FC17D" w:rsidR="00331894" w:rsidRPr="007251C9" w:rsidRDefault="00331894" w:rsidP="00331894">
            <w:r w:rsidRPr="007251C9">
              <w:rPr>
                <w:rFonts w:hint="eastAsia"/>
              </w:rPr>
              <w:t>不指定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289EB7" w14:textId="0C2E9B1A" w:rsidR="00331894" w:rsidRPr="007251C9" w:rsidRDefault="00331894" w:rsidP="00331894">
            <w:r w:rsidRPr="007251C9">
              <w:rPr>
                <w:rFonts w:hint="eastAsia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DA593" w14:textId="7300DAE1" w:rsidR="00331894" w:rsidRPr="007251C9" w:rsidRDefault="00331894" w:rsidP="00331894">
            <w:r w:rsidRPr="007251C9">
              <w:rPr>
                <w:rFonts w:hint="eastAsia"/>
              </w:rPr>
              <w:t>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5E31A" w14:textId="02D9F0EA" w:rsidR="00331894" w:rsidRPr="007251C9" w:rsidRDefault="00331894" w:rsidP="00331894">
            <w:r w:rsidRPr="007251C9">
              <w:rPr>
                <w:rFonts w:hint="eastAsia"/>
              </w:rPr>
              <w:t>不指定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2F57" w14:textId="704415D0" w:rsidR="00331894" w:rsidRPr="007251C9" w:rsidRDefault="00331894" w:rsidP="00331894">
            <w:r>
              <w:rPr>
                <w:rFonts w:hint="eastAsia"/>
              </w:rPr>
              <w:t>6</w:t>
            </w:r>
            <w:r>
              <w:t>30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9EE5A" w14:textId="1EB4B519" w:rsidR="00331894" w:rsidRPr="007251C9" w:rsidRDefault="00331894" w:rsidP="00331894">
            <w:r>
              <w:rPr>
                <w:noProof/>
              </w:rPr>
              <w:drawing>
                <wp:inline distT="0" distB="0" distL="0" distR="0" wp14:anchorId="434A9D6B" wp14:editId="575CD06C">
                  <wp:extent cx="1543050" cy="10096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D30E" w14:textId="65B5F1E4" w:rsidR="00331894" w:rsidRPr="007251C9" w:rsidRDefault="00331894" w:rsidP="00331894">
            <w:r w:rsidRPr="007251C9">
              <w:rPr>
                <w:rFonts w:hint="eastAsia"/>
              </w:rPr>
              <w:t>如图</w:t>
            </w:r>
          </w:p>
        </w:tc>
      </w:tr>
      <w:tr w:rsidR="002E614B" w:rsidRPr="007251C9" w14:paraId="4D649A34" w14:textId="77777777" w:rsidTr="00331894">
        <w:trPr>
          <w:trHeight w:val="21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F6E7E" w14:textId="427BC308" w:rsidR="002E614B" w:rsidRPr="007251C9" w:rsidRDefault="002E614B" w:rsidP="002E614B">
            <w: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EC8C5" w14:textId="572D841B" w:rsidR="002E614B" w:rsidRPr="007251C9" w:rsidRDefault="002E614B" w:rsidP="002E614B">
            <w:r w:rsidRPr="007251C9">
              <w:rPr>
                <w:rFonts w:hint="eastAsia"/>
              </w:rPr>
              <w:t>X120000309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8DDBF" w14:textId="7ED8C00C" w:rsidR="002E614B" w:rsidRPr="007251C9" w:rsidRDefault="002E614B" w:rsidP="002E614B">
            <w:r w:rsidRPr="007251C9">
              <w:rPr>
                <w:rFonts w:hint="eastAsia"/>
              </w:rPr>
              <w:t>文汇报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FBA5C" w14:textId="5C4C7F4C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D2A52" w14:textId="359239BE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7D6FE5" w14:textId="45BDFD99" w:rsidR="002E614B" w:rsidRPr="007251C9" w:rsidRDefault="002E614B" w:rsidP="002E614B">
            <w:r w:rsidRPr="007251C9">
              <w:rPr>
                <w:rFonts w:hint="eastAsia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A7172" w14:textId="24B6ACAD" w:rsidR="002E614B" w:rsidRPr="007251C9" w:rsidRDefault="002E614B" w:rsidP="002E614B">
            <w:r w:rsidRPr="007251C9">
              <w:rPr>
                <w:rFonts w:hint="eastAsia"/>
              </w:rPr>
              <w:t>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EE04E" w14:textId="0F0B3760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EB85" w14:textId="7433AE99" w:rsidR="002E614B" w:rsidRPr="007251C9" w:rsidRDefault="002E614B" w:rsidP="002E614B">
            <w:r>
              <w:rPr>
                <w:rFonts w:hint="eastAsia"/>
              </w:rPr>
              <w:t>2</w:t>
            </w:r>
            <w:r>
              <w:t>9440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B4FB0" w14:textId="3B0B6999" w:rsidR="002E614B" w:rsidRPr="007251C9" w:rsidRDefault="002E614B" w:rsidP="002E614B">
            <w:r>
              <w:rPr>
                <w:noProof/>
              </w:rPr>
              <w:drawing>
                <wp:inline distT="0" distB="0" distL="0" distR="0" wp14:anchorId="0E4D1E59" wp14:editId="2E84E329">
                  <wp:extent cx="1543050" cy="10001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D153E" w14:textId="100DA2C1" w:rsidR="002E614B" w:rsidRPr="007251C9" w:rsidRDefault="002E614B" w:rsidP="002E614B">
            <w:r w:rsidRPr="007251C9">
              <w:rPr>
                <w:rFonts w:hint="eastAsia"/>
              </w:rPr>
              <w:t>如图</w:t>
            </w:r>
          </w:p>
        </w:tc>
      </w:tr>
      <w:tr w:rsidR="002E614B" w:rsidRPr="007251C9" w14:paraId="5E6B6C60" w14:textId="77777777" w:rsidTr="00331894">
        <w:trPr>
          <w:trHeight w:val="21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65CE4" w14:textId="3C581F23" w:rsidR="002E614B" w:rsidRPr="007251C9" w:rsidRDefault="002E614B" w:rsidP="002E614B">
            <w:r w:rsidRPr="007251C9">
              <w:rPr>
                <w:rFonts w:hint="eastAsia"/>
              </w:rPr>
              <w:lastRenderedPageBreak/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5D30" w14:textId="1BAF6393" w:rsidR="002E614B" w:rsidRPr="007251C9" w:rsidRDefault="002E614B" w:rsidP="002E614B">
            <w:r w:rsidRPr="007251C9">
              <w:rPr>
                <w:rFonts w:hint="eastAsia"/>
              </w:rPr>
              <w:t>X120000287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1C36B" w14:textId="328BBA6C" w:rsidR="002E614B" w:rsidRPr="007251C9" w:rsidRDefault="002E614B" w:rsidP="002E614B">
            <w:r w:rsidRPr="007251C9">
              <w:rPr>
                <w:rFonts w:hint="eastAsia"/>
              </w:rPr>
              <w:t>上海日报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2B68F" w14:textId="357B87AB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29239" w14:textId="5F107B11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C05B5D" w14:textId="164E341D" w:rsidR="002E614B" w:rsidRPr="007251C9" w:rsidRDefault="002E614B" w:rsidP="002E614B">
            <w:r w:rsidRPr="007251C9">
              <w:rPr>
                <w:rFonts w:hint="eastAsia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DE3A4" w14:textId="5131F674" w:rsidR="002E614B" w:rsidRPr="007251C9" w:rsidRDefault="002E614B" w:rsidP="002E614B">
            <w:r w:rsidRPr="007251C9">
              <w:rPr>
                <w:rFonts w:hint="eastAsia"/>
              </w:rPr>
              <w:t>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2D0CA" w14:textId="04C8A9A5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906D" w14:textId="02B739C4" w:rsidR="002E614B" w:rsidRPr="007251C9" w:rsidRDefault="002E614B" w:rsidP="002E614B">
            <w:r>
              <w:rPr>
                <w:rFonts w:hint="eastAsia"/>
              </w:rPr>
              <w:t>6</w:t>
            </w:r>
            <w:r>
              <w:t>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8488" w14:textId="5FDF81A9" w:rsidR="002E614B" w:rsidRPr="007251C9" w:rsidRDefault="002E614B" w:rsidP="002E614B">
            <w:r>
              <w:rPr>
                <w:noProof/>
              </w:rPr>
              <w:drawing>
                <wp:inline distT="0" distB="0" distL="0" distR="0" wp14:anchorId="627FAD35" wp14:editId="32D63C99">
                  <wp:extent cx="1562100" cy="9906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3491" w14:textId="123A680A" w:rsidR="002E614B" w:rsidRPr="007251C9" w:rsidRDefault="002E614B" w:rsidP="002E614B">
            <w:r w:rsidRPr="007251C9">
              <w:rPr>
                <w:rFonts w:hint="eastAsia"/>
              </w:rPr>
              <w:t>如图</w:t>
            </w:r>
          </w:p>
        </w:tc>
      </w:tr>
      <w:tr w:rsidR="002E614B" w:rsidRPr="007251C9" w14:paraId="0164BBF9" w14:textId="77777777" w:rsidTr="00331894">
        <w:trPr>
          <w:trHeight w:val="21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3B890" w14:textId="2120C8D4" w:rsidR="002E614B" w:rsidRPr="007251C9" w:rsidRDefault="002E614B" w:rsidP="002E614B">
            <w:r w:rsidRPr="007251C9">
              <w:rPr>
                <w:rFonts w:hint="eastAsia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C47CC" w14:textId="01C5351A" w:rsidR="002E614B" w:rsidRPr="007251C9" w:rsidRDefault="002E614B" w:rsidP="002E614B">
            <w:r w:rsidRPr="007251C9">
              <w:rPr>
                <w:rFonts w:hint="eastAsia"/>
              </w:rPr>
              <w:t>X120000291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B54FE" w14:textId="349F7EEC" w:rsidR="002E614B" w:rsidRPr="007251C9" w:rsidRDefault="002E614B" w:rsidP="002E614B">
            <w:r w:rsidRPr="007251C9">
              <w:rPr>
                <w:rFonts w:hint="eastAsia"/>
              </w:rPr>
              <w:t>环球时报英文</w:t>
            </w:r>
            <w:r>
              <w:rPr>
                <w:rFonts w:hint="eastAsia"/>
              </w:rPr>
              <w:t>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88617" w14:textId="6C3DD5BC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CF6D3" w14:textId="1B3D8CD1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D5C7A7" w14:textId="234FFE7A" w:rsidR="002E614B" w:rsidRPr="007251C9" w:rsidRDefault="002E614B" w:rsidP="002E614B">
            <w:r w:rsidRPr="007251C9">
              <w:rPr>
                <w:rFonts w:hint="eastAsia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94B0D" w14:textId="4EE24BE9" w:rsidR="002E614B" w:rsidRPr="007251C9" w:rsidRDefault="002E614B" w:rsidP="002E614B">
            <w:r w:rsidRPr="007251C9">
              <w:rPr>
                <w:rFonts w:hint="eastAsia"/>
              </w:rPr>
              <w:t>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11573" w14:textId="5A870F52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D3EB" w14:textId="14DA3B34" w:rsidR="002E614B" w:rsidRPr="007251C9" w:rsidRDefault="002E614B" w:rsidP="002E614B">
            <w:r>
              <w:rPr>
                <w:rFonts w:hint="eastAsia"/>
              </w:rPr>
              <w:t>4</w:t>
            </w:r>
            <w:r>
              <w:t>50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E8A82" w14:textId="71796E73" w:rsidR="002E614B" w:rsidRPr="007251C9" w:rsidRDefault="002E614B" w:rsidP="002E614B">
            <w:r>
              <w:rPr>
                <w:noProof/>
              </w:rPr>
              <w:drawing>
                <wp:inline distT="0" distB="0" distL="0" distR="0" wp14:anchorId="6856CF29" wp14:editId="1E9C691E">
                  <wp:extent cx="1543050" cy="10096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502D" w14:textId="7629814E" w:rsidR="002E614B" w:rsidRPr="007251C9" w:rsidRDefault="002E614B" w:rsidP="002E614B">
            <w:r w:rsidRPr="007251C9">
              <w:rPr>
                <w:rFonts w:hint="eastAsia"/>
              </w:rPr>
              <w:t>如图</w:t>
            </w:r>
          </w:p>
        </w:tc>
      </w:tr>
      <w:tr w:rsidR="002E614B" w:rsidRPr="007251C9" w14:paraId="49A3852B" w14:textId="77777777" w:rsidTr="00331894">
        <w:trPr>
          <w:trHeight w:val="21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3430D" w14:textId="0A63A94A" w:rsidR="002E614B" w:rsidRPr="007251C9" w:rsidRDefault="002E614B" w:rsidP="002E614B">
            <w:r w:rsidRPr="007251C9">
              <w:rPr>
                <w:rFonts w:hint="eastAsia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00E6F" w14:textId="2C622FF6" w:rsidR="002E614B" w:rsidRPr="007251C9" w:rsidRDefault="002E614B" w:rsidP="002E614B">
            <w:r w:rsidRPr="007251C9">
              <w:rPr>
                <w:rFonts w:hint="eastAsia"/>
              </w:rPr>
              <w:t>X120000286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68175" w14:textId="4DD6AD0F" w:rsidR="002E614B" w:rsidRPr="007251C9" w:rsidRDefault="002E614B" w:rsidP="002E614B">
            <w:r w:rsidRPr="007251C9">
              <w:rPr>
                <w:rFonts w:hint="eastAsia"/>
              </w:rPr>
              <w:t>新闻晨报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123C6" w14:textId="3FB9F73C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143C" w14:textId="5C4E8A05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D30933" w14:textId="4C11B7C2" w:rsidR="002E614B" w:rsidRPr="007251C9" w:rsidRDefault="002E614B" w:rsidP="002E614B">
            <w:r w:rsidRPr="007251C9">
              <w:rPr>
                <w:rFonts w:hint="eastAsia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4EDB3" w14:textId="5EC3746D" w:rsidR="002E614B" w:rsidRPr="007251C9" w:rsidRDefault="002E614B" w:rsidP="002E614B">
            <w:r w:rsidRPr="007251C9">
              <w:rPr>
                <w:rFonts w:hint="eastAsia"/>
              </w:rPr>
              <w:t>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FD5C0" w14:textId="0B566978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0BE7" w14:textId="44613FEE" w:rsidR="002E614B" w:rsidRPr="007251C9" w:rsidRDefault="002E614B" w:rsidP="002E614B">
            <w:r>
              <w:rPr>
                <w:rFonts w:hint="eastAsia"/>
              </w:rPr>
              <w:t>3</w:t>
            </w:r>
            <w:r>
              <w:t>1240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7F00" w14:textId="39D35CE9" w:rsidR="002E614B" w:rsidRPr="007251C9" w:rsidRDefault="002E614B" w:rsidP="002E614B">
            <w:r>
              <w:rPr>
                <w:noProof/>
              </w:rPr>
              <w:drawing>
                <wp:inline distT="0" distB="0" distL="0" distR="0" wp14:anchorId="2CF7286F" wp14:editId="06425569">
                  <wp:extent cx="1390650" cy="8953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F3EC" w14:textId="31527A35" w:rsidR="002E614B" w:rsidRPr="007251C9" w:rsidRDefault="002E614B" w:rsidP="002E614B">
            <w:r w:rsidRPr="007251C9">
              <w:rPr>
                <w:rFonts w:hint="eastAsia"/>
              </w:rPr>
              <w:t>如图</w:t>
            </w:r>
          </w:p>
        </w:tc>
      </w:tr>
      <w:tr w:rsidR="002E614B" w:rsidRPr="007251C9" w14:paraId="5C59798A" w14:textId="77777777" w:rsidTr="00331894">
        <w:trPr>
          <w:trHeight w:val="21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4F460" w14:textId="0D18DB57" w:rsidR="002E614B" w:rsidRPr="007251C9" w:rsidRDefault="002E614B" w:rsidP="002E614B">
            <w:r w:rsidRPr="007251C9">
              <w:rPr>
                <w:rFonts w:hint="eastAsia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FDD1F" w14:textId="0DA35BAB" w:rsidR="002E614B" w:rsidRPr="007251C9" w:rsidRDefault="002E614B" w:rsidP="002E614B">
            <w:r w:rsidRPr="007251C9">
              <w:rPr>
                <w:rFonts w:hint="eastAsia"/>
              </w:rPr>
              <w:t>X120000288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2A45D" w14:textId="4F007866" w:rsidR="002E614B" w:rsidRPr="007251C9" w:rsidRDefault="002E614B" w:rsidP="002E614B">
            <w:r w:rsidRPr="007251C9">
              <w:rPr>
                <w:rFonts w:hint="eastAsia"/>
              </w:rPr>
              <w:t>新民晚报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83CCE" w14:textId="6017D39E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18D72" w14:textId="0D1E4A30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BC0363" w14:textId="5E10DB98" w:rsidR="002E614B" w:rsidRPr="007251C9" w:rsidRDefault="002E614B" w:rsidP="002E614B">
            <w:r w:rsidRPr="007251C9">
              <w:rPr>
                <w:rFonts w:hint="eastAsia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AD6E9" w14:textId="47C52CFC" w:rsidR="002E614B" w:rsidRPr="007251C9" w:rsidRDefault="002E614B" w:rsidP="002E614B">
            <w:r w:rsidRPr="007251C9">
              <w:rPr>
                <w:rFonts w:hint="eastAsia"/>
              </w:rPr>
              <w:t>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3A2DA" w14:textId="725BA66C" w:rsidR="002E614B" w:rsidRPr="007251C9" w:rsidRDefault="002E614B" w:rsidP="002E614B">
            <w:r w:rsidRPr="007251C9">
              <w:rPr>
                <w:rFonts w:hint="eastAsia"/>
              </w:rPr>
              <w:t>不指定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68ED" w14:textId="7B990C82" w:rsidR="002E614B" w:rsidRPr="007251C9" w:rsidRDefault="002E614B" w:rsidP="002E614B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51CDF" w14:textId="711B3B5D" w:rsidR="002E614B" w:rsidRPr="007251C9" w:rsidRDefault="002E614B" w:rsidP="002E614B">
            <w:r>
              <w:rPr>
                <w:noProof/>
              </w:rPr>
              <w:drawing>
                <wp:inline distT="0" distB="0" distL="0" distR="0" wp14:anchorId="3CC15EFD" wp14:editId="6165E1A8">
                  <wp:extent cx="1685925" cy="106680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6982" w14:textId="44271A3F" w:rsidR="002E614B" w:rsidRPr="007251C9" w:rsidRDefault="002E614B" w:rsidP="002E614B">
            <w:r w:rsidRPr="007251C9">
              <w:rPr>
                <w:rFonts w:hint="eastAsia"/>
              </w:rPr>
              <w:t>如图</w:t>
            </w:r>
          </w:p>
        </w:tc>
      </w:tr>
    </w:tbl>
    <w:p w14:paraId="16BA7AB8" w14:textId="77777777" w:rsidR="00331894" w:rsidRDefault="00331894" w:rsidP="00331894"/>
    <w:p w14:paraId="29B8E706" w14:textId="77777777" w:rsidR="00331894" w:rsidRDefault="00331894" w:rsidP="00331894">
      <w:pPr>
        <w:widowControl/>
        <w:spacing w:line="440" w:lineRule="exact"/>
        <w:jc w:val="left"/>
        <w:rPr>
          <w:b/>
          <w:bCs/>
          <w:sz w:val="32"/>
          <w:szCs w:val="32"/>
        </w:rPr>
        <w:sectPr w:rsidR="00331894">
          <w:pgSz w:w="16838" w:h="11906" w:orient="landscape"/>
          <w:pgMar w:top="1474" w:right="1247" w:bottom="1474" w:left="1247" w:header="851" w:footer="992" w:gutter="0"/>
          <w:pgNumType w:fmt="numberInDash"/>
          <w:cols w:space="720"/>
          <w:docGrid w:type="lines" w:linePitch="286"/>
        </w:sectPr>
      </w:pPr>
    </w:p>
    <w:p w14:paraId="35838FD3" w14:textId="77777777" w:rsidR="00331894" w:rsidRDefault="00331894" w:rsidP="00331894">
      <w:pPr>
        <w:widowControl/>
        <w:spacing w:line="44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 xml:space="preserve">注： </w:t>
      </w:r>
    </w:p>
    <w:p w14:paraId="13315671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1.送货周期及时间：按我司下达的订单日期送货（平均每周送货一至二次），早上10点00分至13点00分必须送达我司指定地点；</w:t>
      </w:r>
    </w:p>
    <w:p w14:paraId="66CDD6C9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2.订单时间：送货订单将提前三天通知供应商（即周一采购人发送订单、周四供应商送货），采购人可提前12小时对该订单中的品种、数量进行增加、减少或取消，且供应商根据变更后的订单满足采购人要求；</w:t>
      </w:r>
    </w:p>
    <w:p w14:paraId="01B5BD88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3.产品保质期：产品保质期须符合中国有关法律、法规要求，且符合采购人对产品保质期的要求（当日所送产品的保质期不得少于总保质期的三分之二）；</w:t>
      </w:r>
    </w:p>
    <w:p w14:paraId="3434BC16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4.产品包装上的标识（标签）需要符合中国法律、法规（包括但不仅限于产品生产日期、失效日期、保质期、警示标志、主要成分、厂家信息等）；</w:t>
      </w:r>
    </w:p>
    <w:p w14:paraId="66205BE1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5.外购的冷藏食品在收货时，食品温度控制不超过5度；外购的冷冻食品在收货时，</w:t>
      </w:r>
      <w:proofErr w:type="gramStart"/>
      <w:r>
        <w:rPr>
          <w:rFonts w:ascii="宋体" w:hAnsi="宋体" w:cs="宋体" w:hint="eastAsia"/>
          <w:b/>
          <w:sz w:val="24"/>
        </w:rPr>
        <w:t>应冻硬</w:t>
      </w:r>
      <w:proofErr w:type="gramEnd"/>
      <w:r>
        <w:rPr>
          <w:rFonts w:ascii="宋体" w:hAnsi="宋体" w:cs="宋体" w:hint="eastAsia"/>
          <w:b/>
          <w:sz w:val="24"/>
        </w:rPr>
        <w:t>，且无解冻迹象，表面温度低于零下4度；</w:t>
      </w:r>
    </w:p>
    <w:p w14:paraId="0271A6F3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6.供应商安排送货车辆，如若无</w:t>
      </w:r>
      <w:proofErr w:type="gramStart"/>
      <w:r>
        <w:rPr>
          <w:rFonts w:ascii="宋体" w:hAnsi="宋体" w:cs="宋体" w:hint="eastAsia"/>
          <w:b/>
          <w:sz w:val="24"/>
        </w:rPr>
        <w:t>垫仓板</w:t>
      </w:r>
      <w:proofErr w:type="gramEnd"/>
      <w:r>
        <w:rPr>
          <w:rFonts w:ascii="宋体" w:hAnsi="宋体" w:cs="宋体" w:hint="eastAsia"/>
          <w:b/>
          <w:sz w:val="24"/>
        </w:rPr>
        <w:t>，仓库有权拒收；</w:t>
      </w:r>
    </w:p>
    <w:p w14:paraId="5D1E7471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7.以上产品照片仅供参考；</w:t>
      </w:r>
    </w:p>
    <w:p w14:paraId="74660DC8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8</w:t>
      </w:r>
      <w:r>
        <w:rPr>
          <w:rFonts w:ascii="宋体" w:hAnsi="宋体" w:cs="宋体" w:hint="eastAsia"/>
          <w:b/>
          <w:sz w:val="24"/>
        </w:rPr>
        <w:t>.采购数量以采购人实际采购数量为准，采购人有权对实际采购数量增加或减少，单价不变；</w:t>
      </w:r>
    </w:p>
    <w:p w14:paraId="0A2BB6BC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10.税率以国家政策为准。如按照国家政策税费下降，为买方的成本下降，与卖方无涉；</w:t>
      </w:r>
    </w:p>
    <w:p w14:paraId="4A0DEE30" w14:textId="6DA726AB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11.合同期：配送期限至2023年</w:t>
      </w:r>
      <w:r>
        <w:rPr>
          <w:rFonts w:ascii="宋体" w:hAnsi="宋体" w:cs="宋体"/>
          <w:b/>
          <w:sz w:val="24"/>
        </w:rPr>
        <w:t>8</w:t>
      </w:r>
      <w:r>
        <w:rPr>
          <w:rFonts w:ascii="宋体" w:hAnsi="宋体" w:cs="宋体" w:hint="eastAsia"/>
          <w:b/>
          <w:sz w:val="24"/>
        </w:rPr>
        <w:t>月15日</w:t>
      </w:r>
    </w:p>
    <w:p w14:paraId="13778181" w14:textId="77777777" w:rsidR="00331894" w:rsidRDefault="00331894" w:rsidP="00331894">
      <w:pPr>
        <w:widowControl/>
        <w:spacing w:line="440" w:lineRule="exact"/>
        <w:ind w:firstLine="49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12.积极响应防疫常态化管控要求，若是进口产品，必须随货提供送货批次消杀证明。</w:t>
      </w:r>
    </w:p>
    <w:p w14:paraId="164406EA" w14:textId="77777777" w:rsidR="00CF3EE4" w:rsidRPr="00331894" w:rsidRDefault="00CF3EE4"/>
    <w:sectPr w:rsidR="00CF3EE4" w:rsidRPr="0033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C3"/>
    <w:rsid w:val="002E614B"/>
    <w:rsid w:val="00331894"/>
    <w:rsid w:val="00926794"/>
    <w:rsid w:val="00C942C3"/>
    <w:rsid w:val="00C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B3BC"/>
  <w15:chartTrackingRefBased/>
  <w15:docId w15:val="{F77F433C-3FE5-4506-91E0-779038EC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31894"/>
    <w:pPr>
      <w:keepNext/>
      <w:keepLines/>
      <w:tabs>
        <w:tab w:val="left" w:pos="432"/>
      </w:tabs>
      <w:autoSpaceDE w:val="0"/>
      <w:autoSpaceDN w:val="0"/>
      <w:adjustRightInd w:val="0"/>
      <w:spacing w:before="340" w:after="330" w:line="360" w:lineRule="auto"/>
      <w:ind w:left="432" w:hanging="432"/>
      <w:jc w:val="left"/>
      <w:textAlignment w:val="baseline"/>
      <w:outlineLvl w:val="0"/>
    </w:pPr>
    <w:rPr>
      <w:rFonts w:ascii="宋体" w:eastAsia="黑体" w:hAnsi="Arial"/>
      <w:b/>
      <w:color w:val="000000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31894"/>
    <w:rPr>
      <w:rFonts w:ascii="宋体" w:eastAsia="黑体" w:hAnsi="Arial" w:cs="Times New Roman"/>
      <w:b/>
      <w:color w:val="000000"/>
      <w:kern w:val="44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Mandy</dc:creator>
  <cp:keywords/>
  <dc:description/>
  <cp:lastModifiedBy>Wang, Mandy</cp:lastModifiedBy>
  <cp:revision>4</cp:revision>
  <dcterms:created xsi:type="dcterms:W3CDTF">2021-05-08T05:24:00Z</dcterms:created>
  <dcterms:modified xsi:type="dcterms:W3CDTF">2021-05-08T05:38:00Z</dcterms:modified>
</cp:coreProperties>
</file>